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1585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МИНИСТЕРСТВО ОБРАЗОВАНИЯ И НАУКИ РЕСПУБЛИКИ СЕВЕРНАЯ ОСЕТИЯ – АЛАНИЯ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1585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ГОСУДАРСТВЕННОЕ БЮДЖЕТНОЕ УЧРЕЖДЕНИЕ ДОПОЛНИТЕЛЬНОГО ОБРАЗОВАНИЯ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1585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ЦЕНТР РАЗВИТИЯ ТВОРЧЕСТВА ДЕТЕЙ И ЮНОШЕСТВА "ЗАРЯ"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</w:pPr>
      <w:r w:rsidRPr="0041585A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 xml:space="preserve">УЧАСТИЕ ПЕДАГОГОВ В ПРОФЕССИОНАЛЬНЫХ КОНКУРСАХ, 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</w:pPr>
      <w:r w:rsidRPr="0041585A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>КАК ЭЛЕМЕНТ ЭФФЕКТИВНОСТИ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1585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Доклад на педагогическом совете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DB44F9" w:rsidP="004158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41585A" w:rsidRPr="0041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2017 года</w:t>
      </w:r>
    </w:p>
    <w:p w:rsidR="0041585A" w:rsidRPr="0041585A" w:rsidRDefault="0041585A" w:rsidP="004158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старший методист </w:t>
      </w:r>
      <w:r w:rsidRPr="00415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85A" w:rsidRPr="0041585A" w:rsidRDefault="0041585A" w:rsidP="0041585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Кабалоев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Залим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85A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1585A">
        <w:rPr>
          <w:rFonts w:ascii="Times New Roman" w:eastAsia="Calibri" w:hAnsi="Times New Roman" w:cs="Times New Roman"/>
          <w:sz w:val="28"/>
          <w:szCs w:val="28"/>
          <w:lang w:eastAsia="ru-RU"/>
        </w:rPr>
        <w:t>Владикавказ</w:t>
      </w:r>
    </w:p>
    <w:p w:rsidR="0041585A" w:rsidRPr="0041585A" w:rsidRDefault="0041585A" w:rsidP="004158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85A">
        <w:rPr>
          <w:rFonts w:ascii="Times New Roman" w:eastAsia="Calibri" w:hAnsi="Times New Roman" w:cs="Times New Roman"/>
          <w:sz w:val="28"/>
          <w:szCs w:val="28"/>
          <w:lang w:eastAsia="ru-RU"/>
        </w:rPr>
        <w:t>2017 год</w:t>
      </w:r>
    </w:p>
    <w:p w:rsidR="0041585A" w:rsidRDefault="0041585A" w:rsidP="00BB62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8FE" w:rsidRPr="00372281" w:rsidRDefault="00F821A1" w:rsidP="00BB62A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281">
        <w:rPr>
          <w:rFonts w:ascii="Times New Roman" w:hAnsi="Times New Roman" w:cs="Times New Roman"/>
          <w:b/>
          <w:sz w:val="26"/>
          <w:szCs w:val="26"/>
        </w:rPr>
        <w:t>«</w:t>
      </w:r>
      <w:r w:rsidR="00BB62A5" w:rsidRPr="00372281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 w:rsidR="00D578FE" w:rsidRPr="00372281">
        <w:rPr>
          <w:rFonts w:ascii="Times New Roman" w:hAnsi="Times New Roman" w:cs="Times New Roman"/>
          <w:b/>
          <w:sz w:val="26"/>
          <w:szCs w:val="26"/>
        </w:rPr>
        <w:t xml:space="preserve">ПЕДАГОГОВ В ПРОФЕССИОНАЛЬНЫХ КОНКУРСАХ, </w:t>
      </w:r>
    </w:p>
    <w:p w:rsidR="00BB62A5" w:rsidRPr="00372281" w:rsidRDefault="00D578FE" w:rsidP="0037228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b/>
          <w:sz w:val="26"/>
          <w:szCs w:val="26"/>
        </w:rPr>
        <w:t>КАК ЭЛЕМЕНТ ЭФФЕКТИВНОСТИ</w:t>
      </w:r>
      <w:r w:rsidR="00F821A1" w:rsidRPr="00372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BB62A5" w:rsidRPr="00372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2A5" w:rsidRPr="00372281" w:rsidRDefault="00BB62A5" w:rsidP="00BB62A5">
      <w:pPr>
        <w:autoSpaceDE w:val="0"/>
        <w:autoSpaceDN w:val="0"/>
        <w:adjustRightInd w:val="0"/>
        <w:spacing w:after="0" w:line="276" w:lineRule="auto"/>
        <w:ind w:left="3" w:firstLine="360"/>
        <w:jc w:val="both"/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B62A5" w:rsidRPr="00372281" w:rsidRDefault="00BB62A5" w:rsidP="00BB62A5">
      <w:pPr>
        <w:autoSpaceDE w:val="0"/>
        <w:autoSpaceDN w:val="0"/>
        <w:adjustRightInd w:val="0"/>
        <w:spacing w:after="0" w:line="276" w:lineRule="auto"/>
        <w:ind w:left="3" w:firstLine="706"/>
        <w:jc w:val="both"/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22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Главной целью совершенствования образования на современном этапе развития нашего общества является повышение качества образования. Без внедрения инновационных технологий, современных средств обучения, повышения престижа профессии педагога, выявления и распространения передового опыта, повышения профессионализма, этого достичь невозможно. В решении этой задачи большую роль играют конкурсы педагогического мастерства. Они дают возможность стать значимым в профессиональном сообществе через оценку данным обществом его педагогической деятельности, реализацию своего профессионального «Я» в условиях состязания, повысить свой профессиональный уровень.  </w:t>
      </w:r>
    </w:p>
    <w:p w:rsidR="00BB62A5" w:rsidRPr="00372281" w:rsidRDefault="00BB62A5" w:rsidP="00BB62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>Педагогические конкурсы рассматриваются как возможность диссеминации педагогических идей, эффективная форма повышения квалификации. Более того, они являются средой, в которой выращиваются потребности к исследовательской деятельности, когда участник, нередко первоначально, выходит на исследование собственного опыта, рефлексию эффективности используемых методов и приёмов, описанию их характеристик и на этой основе − на осмысленное представление своих достижений педагогическому сообществу.</w:t>
      </w:r>
    </w:p>
    <w:p w:rsidR="00BB62A5" w:rsidRPr="00372281" w:rsidRDefault="00BB62A5" w:rsidP="00BB62A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281">
        <w:rPr>
          <w:rFonts w:ascii="Times New Roman" w:hAnsi="Times New Roman" w:cs="Times New Roman"/>
          <w:color w:val="000000"/>
          <w:sz w:val="26"/>
          <w:szCs w:val="26"/>
        </w:rPr>
        <w:t>Конкурс позволяет включиться в активную инновационную деятельность, наиболее полно осуществить личностно ориентированный подход к своему профессиональному и карьерному росту.</w:t>
      </w:r>
    </w:p>
    <w:p w:rsidR="00BB62A5" w:rsidRPr="00372281" w:rsidRDefault="00BB62A5" w:rsidP="00BB62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color w:val="000000"/>
          <w:sz w:val="26"/>
          <w:szCs w:val="26"/>
        </w:rPr>
        <w:t>Конкурс педагогического мастерства проводится в целях повышения престижа и статуса учителя в обществе, усиления влияния на профессиональное развитие, активность, повышение открытости образования, и общественного, профессионального участия в формировании и реализации образовательной политики, а также на развитие инноваций в образовании, распространение в системе общего образования передового педагогического</w:t>
      </w:r>
    </w:p>
    <w:p w:rsidR="00BB62A5" w:rsidRPr="00372281" w:rsidRDefault="00BB62A5" w:rsidP="00BB62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 xml:space="preserve">  </w:t>
      </w:r>
      <w:r w:rsidRPr="00372281">
        <w:rPr>
          <w:rFonts w:ascii="Times New Roman" w:hAnsi="Times New Roman" w:cs="Times New Roman"/>
          <w:sz w:val="26"/>
          <w:szCs w:val="26"/>
        </w:rPr>
        <w:tab/>
        <w:t xml:space="preserve">   Конкурс педагогического мастерства является также демонстрацией педагогом дополнительного образования умения эффективно использовать современные образовательные технологии. Участие в конкурсе побуждает педагога находить информацию о новых направлениях педагогической мысли, знакомиться и сопоставлять свою деятельность с современными подходами и технологиями обучения, осваивать и внедрять их в свою педагогическую практику. </w:t>
      </w:r>
    </w:p>
    <w:p w:rsidR="00BB62A5" w:rsidRPr="00372281" w:rsidRDefault="00BB62A5" w:rsidP="00BB62A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 xml:space="preserve">Самым сложным моментом является первый шаг – решиться участвовать в конкурсе. Для участников конкурса необходимо определить правильный мотивирующий фактор. Важными побудительными факторами являются возможность обобщение педагогического опыта, подготовить и выступить с методическим объединением, дать мастер-класс, открытый урок, защита персонального сайта и т.д., то есть продемонстрировать свой опыт педагогической аудитории, что является необходимым условием для квалификационного подтверждения или квалификационного роста. </w:t>
      </w:r>
    </w:p>
    <w:p w:rsidR="00BB62A5" w:rsidRPr="00372281" w:rsidRDefault="00BB62A5" w:rsidP="00BB62A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 xml:space="preserve">Главным внутренним мотивом в ходе конкурса становится мотив достижения успеха. В процессе участия в конкурсе педагог испытывает удовлетворенность и неудовлетворенность одновременно. При этом как одно, так и другое мотивируют саморазвитие педагога: с одной стороны, закрепить успех, с другой победить себя и добиться успеха. Одной из важнейших условий развития мотивации на достижение успеха является создание положительной психологической атмосферы. Педагог очень много работает над собой, учится концентрировать волю и не терять самообладание </w:t>
      </w:r>
    </w:p>
    <w:p w:rsidR="00BB62A5" w:rsidRPr="00372281" w:rsidRDefault="00BB62A5" w:rsidP="00BB62A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 xml:space="preserve">С чего начинается участие в конкурсе? Прежде всего, со способности к анализу своего педагогического опыта.  Работа по анализу своего опыта подводит к анализу своих возможностей. Представляя свой опыт, педагог проговаривает его на каждом этапе, тем самым закрепляет и персонализирует основные методические термины и научные понятия. Сравнивая себя «до» и «после», педагоги - конкурсанты отмечают собственный профессиональный рост, а также у них есть возможность увидеть неординарный опыт других педагогов и сравнивать свои возможности с достижениями коллег. </w:t>
      </w:r>
    </w:p>
    <w:p w:rsidR="00BB62A5" w:rsidRPr="00372281" w:rsidRDefault="00BB62A5" w:rsidP="00BB62A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 xml:space="preserve">Одним из ключевых моментов является способность конкурсанта профессионально представить свой опыт на защите педагогического опыта, открытом занятии и мастер – классе. Конкурс на данных этапах становится настоящим рингом для проявления психологической устойчивости, самообладания, умения управлять своим творческим самочувствием. Педагог - конкурсант стремится взять высшую планку мастерства, которая определяется следующими критериями: глубокое знание предмета, грамотное использование современных способов передачи знаний, коммуникативные способности, актерское и ораторское мастерство, умение достигать результата в любой ситуации, при любом уровне подготовленности детей. </w:t>
      </w:r>
    </w:p>
    <w:p w:rsidR="00BB62A5" w:rsidRPr="00372281" w:rsidRDefault="00BB62A5" w:rsidP="00BB62A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 xml:space="preserve">Как показывает опыт проведения конкурсов профессионального мастерства, педагогические конкурсы стали результативной формой повышения профессиональной квалификации, педагогической компетентности. Участие в конкурсах требует тщательной подготовки, в процессе которого педагог становится исследователем собственного педагогического опыта, приобретает знания о новых педагогических технологиях, знакомится с научными разработками в области педагогики и психологии, использует диагностические методы в оценке результатов своего педагогического опыта. Так же необходимо отметить, что участие в конкурсах подводит учителя к переоценке накопленного опыта. Конкурс является для педагога не только формой соревнования в профессиональном мастерстве и способом продемонстрировать свои способности в достижении качественного результата, но и условием обнаружения собственных затруднений, дефицита профессионализма, что, в свою очередь, служит стимулом формирования потребности в профессиональном совершенствовании. Изначально вынужденная работа в конечном итоге приносит удовлетворение и осознание того, что накоплен и систематизирован определенный педагогический опыт и намечены пути для дальнейшего роста педагогического мастерства. </w:t>
      </w:r>
    </w:p>
    <w:p w:rsidR="00BB62A5" w:rsidRPr="00372281" w:rsidRDefault="00BB62A5" w:rsidP="00BB62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>Через какие этапы проходит педагог дополнительного образования в процессе участия в конкурсе (имеются в виду очные конкурсы, в которых педагог представляет свой опыт публично)?</w:t>
      </w:r>
    </w:p>
    <w:p w:rsidR="00BB62A5" w:rsidRPr="00372281" w:rsidRDefault="00BB62A5" w:rsidP="00BB62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</w:rPr>
        <w:t>Развитие профессионализма педагога в конкурсах педагогического мастерства включает:</w:t>
      </w:r>
    </w:p>
    <w:p w:rsidR="00BB62A5" w:rsidRPr="00372281" w:rsidRDefault="00BB62A5" w:rsidP="00BB62A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2281">
        <w:rPr>
          <w:rFonts w:ascii="Times New Roman" w:hAnsi="Times New Roman" w:cs="Times New Roman"/>
          <w:sz w:val="26"/>
          <w:szCs w:val="26"/>
        </w:rPr>
        <w:t xml:space="preserve"> этап – этап вхождения педагога в конкурс, на котором происходит осознание своих возможностей и готовности участвовать в конкурсе профессионального мастерства;</w:t>
      </w:r>
    </w:p>
    <w:p w:rsidR="00BB62A5" w:rsidRPr="00372281" w:rsidRDefault="00BB62A5" w:rsidP="00BB62A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72281">
        <w:rPr>
          <w:rFonts w:ascii="Times New Roman" w:hAnsi="Times New Roman" w:cs="Times New Roman"/>
          <w:sz w:val="26"/>
          <w:szCs w:val="26"/>
        </w:rPr>
        <w:t xml:space="preserve"> этап – собственно конкурсный, на котором происходит раскрытие способностей, личностных и профессиональных качеств конкурсанта, его утверждение в условиях конкурса, подтверждение собственного профессионального уровня;</w:t>
      </w:r>
    </w:p>
    <w:p w:rsidR="00BB62A5" w:rsidRPr="00372281" w:rsidRDefault="00BB62A5" w:rsidP="00BB62A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28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72281">
        <w:rPr>
          <w:rFonts w:ascii="Times New Roman" w:hAnsi="Times New Roman" w:cs="Times New Roman"/>
          <w:sz w:val="26"/>
          <w:szCs w:val="26"/>
        </w:rPr>
        <w:t xml:space="preserve"> этап – </w:t>
      </w:r>
      <w:proofErr w:type="spellStart"/>
      <w:r w:rsidRPr="00372281">
        <w:rPr>
          <w:rFonts w:ascii="Times New Roman" w:hAnsi="Times New Roman" w:cs="Times New Roman"/>
          <w:sz w:val="26"/>
          <w:szCs w:val="26"/>
        </w:rPr>
        <w:t>постконкурсный</w:t>
      </w:r>
      <w:proofErr w:type="spellEnd"/>
      <w:r w:rsidRPr="00372281">
        <w:rPr>
          <w:rFonts w:ascii="Times New Roman" w:hAnsi="Times New Roman" w:cs="Times New Roman"/>
          <w:sz w:val="26"/>
          <w:szCs w:val="26"/>
        </w:rPr>
        <w:t>, на котором осуществляется прогнозирование дальнейшей деятельности конкурсанта, происходит более глубокое осмысление профессиональных ценностей, необходимости роста профессиональной успешности.</w:t>
      </w:r>
    </w:p>
    <w:p w:rsidR="002C1DD9" w:rsidRPr="00372281" w:rsidRDefault="00BB62A5" w:rsidP="00BB62A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72281">
        <w:rPr>
          <w:color w:val="000000"/>
          <w:sz w:val="26"/>
          <w:szCs w:val="26"/>
        </w:rPr>
        <w:t xml:space="preserve">В заключении можно сделать вывод, что конкурсы педагогического мастерства можно рассматривать как этап повышения профессионализма педагогов, как открытое массовое педагогическое соревнование учителей, как развивающуюся практику, как </w:t>
      </w:r>
      <w:proofErr w:type="spellStart"/>
      <w:r w:rsidRPr="00372281">
        <w:rPr>
          <w:color w:val="000000"/>
          <w:sz w:val="26"/>
          <w:szCs w:val="26"/>
        </w:rPr>
        <w:t>полимотивированную</w:t>
      </w:r>
      <w:proofErr w:type="spellEnd"/>
      <w:r w:rsidRPr="00372281">
        <w:rPr>
          <w:color w:val="000000"/>
          <w:sz w:val="26"/>
          <w:szCs w:val="26"/>
        </w:rPr>
        <w:t xml:space="preserve"> индивидуальную и совместную деятельность, направленную на демонстрацию лучших профессионально-личностных качеств его участников и их саморазвитие. Конкурсы педагогического мастерства способствуют пропаганде педагогических идей и достижений, расширению пространства активного педагогического общения.</w:t>
      </w:r>
    </w:p>
    <w:p w:rsidR="00BB62A5" w:rsidRPr="00372281" w:rsidRDefault="000D592C" w:rsidP="00BB62A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Немецкий педагог </w:t>
      </w:r>
      <w:r w:rsidR="00BB62A5" w:rsidRPr="0037228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дольф</w:t>
      </w:r>
      <w:r w:rsidR="00BB62A5" w:rsidRPr="00372281">
        <w:rPr>
          <w:color w:val="000000"/>
          <w:sz w:val="26"/>
          <w:szCs w:val="26"/>
        </w:rPr>
        <w:t xml:space="preserve"> </w:t>
      </w:r>
      <w:proofErr w:type="spellStart"/>
      <w:r w:rsidR="00BB62A5" w:rsidRPr="00372281">
        <w:rPr>
          <w:color w:val="000000"/>
          <w:sz w:val="26"/>
          <w:szCs w:val="26"/>
        </w:rPr>
        <w:t>Дистервег</w:t>
      </w:r>
      <w:proofErr w:type="spellEnd"/>
      <w:r w:rsidR="00BB62A5" w:rsidRPr="00372281">
        <w:rPr>
          <w:color w:val="000000"/>
          <w:sz w:val="26"/>
          <w:szCs w:val="26"/>
        </w:rPr>
        <w:t xml:space="preserve"> писал: «</w:t>
      </w:r>
      <w:r w:rsidR="00213A43">
        <w:rPr>
          <w:color w:val="000000"/>
          <w:sz w:val="26"/>
          <w:szCs w:val="26"/>
        </w:rPr>
        <w:t>Педагог</w:t>
      </w:r>
      <w:r w:rsidR="00BB62A5" w:rsidRPr="00372281">
        <w:rPr>
          <w:color w:val="000000"/>
          <w:sz w:val="26"/>
          <w:szCs w:val="26"/>
        </w:rPr>
        <w:t xml:space="preserve"> лишь до тех пор способен на самом деле воспитывать и образовывать, пока сам работает над своим собствен</w:t>
      </w:r>
      <w:r w:rsidR="00087CE4" w:rsidRPr="00372281">
        <w:rPr>
          <w:color w:val="000000"/>
          <w:sz w:val="26"/>
          <w:szCs w:val="26"/>
        </w:rPr>
        <w:t>ным воспитанием и образованием».</w:t>
      </w:r>
    </w:p>
    <w:p w:rsidR="00BB62A5" w:rsidRPr="00087CE4" w:rsidRDefault="00BB62A5" w:rsidP="00BB62A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62A5" w:rsidRPr="007B2AD6" w:rsidRDefault="00BB62A5" w:rsidP="00BB62A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62A5" w:rsidRPr="007B2AD6" w:rsidRDefault="00BB62A5" w:rsidP="00BB62A5">
      <w:pPr>
        <w:autoSpaceDE w:val="0"/>
        <w:autoSpaceDN w:val="0"/>
        <w:adjustRightInd w:val="0"/>
        <w:spacing w:after="0" w:line="240" w:lineRule="auto"/>
        <w:ind w:left="3" w:firstLine="360"/>
        <w:jc w:val="center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6921" w:rsidRPr="00087CE4" w:rsidRDefault="00D06921">
      <w:pPr>
        <w:rPr>
          <w:rFonts w:ascii="Times New Roman" w:hAnsi="Times New Roman" w:cs="Times New Roman"/>
          <w:b/>
          <w:sz w:val="24"/>
          <w:szCs w:val="24"/>
        </w:rPr>
      </w:pPr>
    </w:p>
    <w:sectPr w:rsidR="00D06921" w:rsidRPr="0008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4DEC"/>
    <w:multiLevelType w:val="hybridMultilevel"/>
    <w:tmpl w:val="125CBDA4"/>
    <w:lvl w:ilvl="0" w:tplc="2E8E5C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9A636A"/>
    <w:multiLevelType w:val="hybridMultilevel"/>
    <w:tmpl w:val="4434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066D"/>
    <w:multiLevelType w:val="hybridMultilevel"/>
    <w:tmpl w:val="4128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9"/>
    <w:rsid w:val="00087CE4"/>
    <w:rsid w:val="000D592C"/>
    <w:rsid w:val="00213A43"/>
    <w:rsid w:val="002C1DD9"/>
    <w:rsid w:val="00372281"/>
    <w:rsid w:val="0041585A"/>
    <w:rsid w:val="007A5519"/>
    <w:rsid w:val="008966DC"/>
    <w:rsid w:val="00BB62A5"/>
    <w:rsid w:val="00D06921"/>
    <w:rsid w:val="00D578FE"/>
    <w:rsid w:val="00DB44F9"/>
    <w:rsid w:val="00F31CDD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B62A5"/>
  </w:style>
  <w:style w:type="paragraph" w:styleId="a3">
    <w:name w:val="List Paragraph"/>
    <w:basedOn w:val="a"/>
    <w:uiPriority w:val="34"/>
    <w:qFormat/>
    <w:rsid w:val="00BB6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62A5"/>
    <w:rPr>
      <w:color w:val="0000FF"/>
      <w:u w:val="single"/>
    </w:rPr>
  </w:style>
  <w:style w:type="character" w:styleId="a6">
    <w:name w:val="Strong"/>
    <w:basedOn w:val="a0"/>
    <w:uiPriority w:val="22"/>
    <w:qFormat/>
    <w:rsid w:val="00BB62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B62A5"/>
  </w:style>
  <w:style w:type="paragraph" w:styleId="a3">
    <w:name w:val="List Paragraph"/>
    <w:basedOn w:val="a"/>
    <w:uiPriority w:val="34"/>
    <w:qFormat/>
    <w:rsid w:val="00BB6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62A5"/>
    <w:rPr>
      <w:color w:val="0000FF"/>
      <w:u w:val="single"/>
    </w:rPr>
  </w:style>
  <w:style w:type="character" w:styleId="a6">
    <w:name w:val="Strong"/>
    <w:basedOn w:val="a0"/>
    <w:uiPriority w:val="22"/>
    <w:qFormat/>
    <w:rsid w:val="00BB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Маша</cp:lastModifiedBy>
  <cp:revision>12</cp:revision>
  <dcterms:created xsi:type="dcterms:W3CDTF">2017-04-27T08:18:00Z</dcterms:created>
  <dcterms:modified xsi:type="dcterms:W3CDTF">2017-11-27T11:26:00Z</dcterms:modified>
</cp:coreProperties>
</file>